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CB593">
      <w:pPr>
        <w:spacing w:line="360" w:lineRule="auto"/>
        <w:jc w:val="center"/>
        <w:rPr>
          <w:rFonts w:hint="eastAsia" w:ascii="黑体" w:hAnsi="黑体" w:eastAsia="黑体"/>
          <w:b/>
          <w:kern w:val="0"/>
          <w:sz w:val="30"/>
          <w:szCs w:val="30"/>
        </w:rPr>
      </w:pPr>
      <w:r>
        <w:rPr>
          <w:rFonts w:ascii="黑体" w:hAnsi="黑体" w:eastAsia="黑体"/>
          <w:b/>
          <w:kern w:val="0"/>
          <w:sz w:val="30"/>
          <w:szCs w:val="30"/>
        </w:rPr>
        <w:t>参会回执表</w:t>
      </w:r>
    </w:p>
    <w:tbl>
      <w:tblPr>
        <w:tblStyle w:val="2"/>
        <w:tblW w:w="9585" w:type="dxa"/>
        <w:jc w:val="center"/>
        <w:tblBorders>
          <w:top w:val="single" w:color="00B050" w:sz="12" w:space="0"/>
          <w:left w:val="single" w:color="00B050" w:sz="12" w:space="0"/>
          <w:bottom w:val="single" w:color="00B050" w:sz="12" w:space="0"/>
          <w:right w:val="single" w:color="00B050" w:sz="12" w:space="0"/>
          <w:insideH w:val="single" w:color="00B050" w:sz="6" w:space="0"/>
          <w:insideV w:val="single" w:color="00B05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701"/>
        <w:gridCol w:w="1701"/>
        <w:gridCol w:w="1842"/>
        <w:gridCol w:w="2708"/>
      </w:tblGrid>
      <w:tr w14:paraId="3FAAA564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633" w:type="dxa"/>
            <w:tcBorders>
              <w:top w:val="single" w:color="00B050" w:sz="12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9BEA1B7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7952" w:type="dxa"/>
            <w:gridSpan w:val="4"/>
            <w:tcBorders>
              <w:top w:val="single" w:color="00B050" w:sz="12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14ED71A">
            <w:pPr>
              <w:jc w:val="left"/>
              <w:rPr>
                <w:rFonts w:ascii="Cambria Math" w:hAnsi="Cambria Math" w:cs="Cambria Math"/>
                <w:kern w:val="0"/>
                <w:sz w:val="18"/>
                <w:szCs w:val="18"/>
              </w:rPr>
            </w:pP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 xml:space="preserve"> </w:t>
            </w:r>
          </w:p>
          <w:p w14:paraId="389ED052">
            <w:pPr>
              <w:jc w:val="left"/>
              <w:rPr>
                <w:rFonts w:ascii="Cambria Math" w:hAnsi="Cambria Math" w:cs="Cambria Math"/>
                <w:kern w:val="0"/>
                <w:sz w:val="18"/>
                <w:szCs w:val="18"/>
                <w:highlight w:val="yellow"/>
              </w:rPr>
            </w:pPr>
          </w:p>
        </w:tc>
      </w:tr>
      <w:tr w14:paraId="17E7FF3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CA779D7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企业*</w:t>
            </w:r>
          </w:p>
          <w:p w14:paraId="1097D1B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（发票抬头）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2B55DC0F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5AAFC59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A36E408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经营产品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66D6D4D4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（限填3种）</w:t>
            </w:r>
          </w:p>
        </w:tc>
      </w:tr>
      <w:tr w14:paraId="70AF274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243D413A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参会代表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CFC0717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姓  名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4BA8DFF6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职  务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28A4BBB5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手  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52C1D257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电子邮箱</w:t>
            </w:r>
          </w:p>
        </w:tc>
      </w:tr>
      <w:tr w14:paraId="65FC5F7E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0A838AB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详细信息*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36C7A58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239E7E34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25C4AAA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79A910F4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2F97275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1DE8528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4B37C4E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24B4A61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415372AD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9633FE6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15146F05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4CDAEDD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1BA4832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270A64B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06A8561A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02FBE889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6C31A5F9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BF3BC7A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09284DC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6FFFE561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470FA4F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E3757D7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1B0574C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7B93D9D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287D8920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3026956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3E900AD8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36FCCB06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  <w:tr w14:paraId="50551477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restart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3B5CE635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参会费用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75F84DC7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日  期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1CCB2EB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9月15日前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34F8C34E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10月15日前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6694A52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10月15日后及现场</w:t>
            </w:r>
          </w:p>
        </w:tc>
      </w:tr>
      <w:tr w14:paraId="06B153C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AFEE98D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5052BBA2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价格</w:t>
            </w:r>
          </w:p>
        </w:tc>
        <w:tc>
          <w:tcPr>
            <w:tcW w:w="1701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10F527F8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2800元/人</w:t>
            </w:r>
          </w:p>
        </w:tc>
        <w:tc>
          <w:tcPr>
            <w:tcW w:w="1842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6" w:space="0"/>
            </w:tcBorders>
            <w:vAlign w:val="center"/>
          </w:tcPr>
          <w:p w14:paraId="280B2113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3000元/人</w:t>
            </w:r>
          </w:p>
        </w:tc>
        <w:tc>
          <w:tcPr>
            <w:tcW w:w="2708" w:type="dxa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4E00906C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18"/>
                <w:szCs w:val="18"/>
              </w:rPr>
              <w:t>3200元/人</w:t>
            </w:r>
          </w:p>
        </w:tc>
      </w:tr>
      <w:tr w14:paraId="0BF82D32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1633" w:type="dxa"/>
            <w:vMerge w:val="continue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420636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1E860BA6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bookmarkStart w:id="0" w:name="OLE_LINK64"/>
            <w:r>
              <w:rPr>
                <w:rFonts w:hint="eastAsia"/>
                <w:kern w:val="0"/>
                <w:sz w:val="18"/>
                <w:szCs w:val="18"/>
              </w:rPr>
              <w:t>三人及以上团体再优惠200元/人。</w:t>
            </w:r>
            <w:bookmarkEnd w:id="0"/>
            <w:r>
              <w:rPr>
                <w:rFonts w:hint="eastAsia"/>
                <w:kern w:val="0"/>
                <w:sz w:val="18"/>
                <w:szCs w:val="18"/>
              </w:rPr>
              <w:t>学生半价</w:t>
            </w:r>
          </w:p>
          <w:p w14:paraId="2033E9C6">
            <w:pPr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___万___仟 __佰__拾 ___元  ￥：</w:t>
            </w:r>
            <w:r>
              <w:rPr>
                <w:rFonts w:hint="eastAsia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kern w:val="0"/>
                <w:sz w:val="18"/>
                <w:szCs w:val="18"/>
              </w:rPr>
              <w:t>元</w:t>
            </w:r>
          </w:p>
          <w:p w14:paraId="2AB56533">
            <w:pPr>
              <w:jc w:val="center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（含会费、餐饮，不含住宿，汇款注明：</w:t>
            </w:r>
            <w:r>
              <w:rPr>
                <w:rFonts w:hint="eastAsia"/>
                <w:kern w:val="0"/>
                <w:sz w:val="18"/>
                <w:szCs w:val="18"/>
              </w:rPr>
              <w:t>华南硅业大会</w:t>
            </w:r>
            <w:r>
              <w:rPr>
                <w:kern w:val="0"/>
                <w:sz w:val="18"/>
                <w:szCs w:val="18"/>
              </w:rPr>
              <w:t>）</w:t>
            </w:r>
          </w:p>
        </w:tc>
      </w:tr>
      <w:tr w14:paraId="09DC828F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AEA9E9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宣传推广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25D224DA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会刊彩页；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推广发言；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支持单位；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礼品赞助；</w:t>
            </w:r>
            <w:r>
              <w:rPr>
                <w:rFonts w:ascii="Cambria Math" w:hAnsi="Cambria Math" w:cs="Cambria Math"/>
                <w:kern w:val="0"/>
                <w:sz w:val="18"/>
                <w:szCs w:val="18"/>
              </w:rPr>
              <w:t>▢</w:t>
            </w:r>
            <w:r>
              <w:rPr>
                <w:kern w:val="0"/>
                <w:sz w:val="18"/>
                <w:szCs w:val="18"/>
              </w:rPr>
              <w:t>视频宣传；  *其他</w:t>
            </w:r>
          </w:p>
        </w:tc>
      </w:tr>
      <w:tr w14:paraId="535D6BF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6B8966BD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付款方式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113742BF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户    名：北京国化新材料技术研究院有限公司</w:t>
            </w:r>
          </w:p>
          <w:p w14:paraId="3F0B32A0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开 户 行：</w:t>
            </w:r>
            <w:r>
              <w:rPr>
                <w:rFonts w:hint="eastAsia"/>
                <w:kern w:val="0"/>
                <w:sz w:val="18"/>
                <w:szCs w:val="18"/>
              </w:rPr>
              <w:t>中国建设银行北京秀园支行</w:t>
            </w:r>
          </w:p>
          <w:p w14:paraId="28265B38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账    号：</w:t>
            </w:r>
            <w:r>
              <w:rPr>
                <w:rFonts w:hint="eastAsia"/>
                <w:kern w:val="0"/>
                <w:sz w:val="18"/>
                <w:szCs w:val="18"/>
              </w:rPr>
              <w:t>11050138860000000252</w:t>
            </w:r>
          </w:p>
          <w:p w14:paraId="6286404B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汇款请注明“</w:t>
            </w:r>
            <w:r>
              <w:rPr>
                <w:rFonts w:hint="eastAsia"/>
                <w:kern w:val="0"/>
                <w:sz w:val="18"/>
                <w:szCs w:val="18"/>
              </w:rPr>
              <w:t>洗护论坛</w:t>
            </w:r>
            <w:r>
              <w:rPr>
                <w:kern w:val="0"/>
                <w:sz w:val="18"/>
                <w:szCs w:val="18"/>
              </w:rPr>
              <w:t>”</w:t>
            </w:r>
          </w:p>
        </w:tc>
      </w:tr>
      <w:tr w14:paraId="4A56879A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633" w:type="dxa"/>
            <w:tcBorders>
              <w:top w:val="nil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4204B495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住宿信息*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58BBAFEB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大床房    元/天＿间；双床房   元/天＿间；填数字0、1或2或3</w:t>
            </w:r>
          </w:p>
          <w:p w14:paraId="5C0A9093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住宿时间：＿月＿日至＿月＿日   共＿天 </w:t>
            </w:r>
          </w:p>
          <w:p w14:paraId="499092A4">
            <w:pPr>
              <w:jc w:val="left"/>
              <w:rPr>
                <w:rFonts w:hint="eastAsia"/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（注：若11月11日中午退房，住宿为11月10日，会务组仅负责提前预留房间，具体房费与酒店直接结算，预留房间截止日期11月1日）</w:t>
            </w:r>
          </w:p>
        </w:tc>
      </w:tr>
      <w:tr w14:paraId="305F9D0D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633" w:type="dxa"/>
            <w:tcBorders>
              <w:top w:val="single" w:color="00B050" w:sz="6" w:space="0"/>
              <w:left w:val="single" w:color="00B050" w:sz="12" w:space="0"/>
              <w:bottom w:val="single" w:color="00B050" w:sz="6" w:space="0"/>
              <w:right w:val="single" w:color="00B050" w:sz="6" w:space="0"/>
            </w:tcBorders>
            <w:vAlign w:val="center"/>
          </w:tcPr>
          <w:p w14:paraId="5AB1134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会务组</w:t>
            </w:r>
          </w:p>
        </w:tc>
        <w:tc>
          <w:tcPr>
            <w:tcW w:w="7952" w:type="dxa"/>
            <w:gridSpan w:val="4"/>
            <w:tcBorders>
              <w:top w:val="single" w:color="00B050" w:sz="6" w:space="0"/>
              <w:left w:val="nil"/>
              <w:bottom w:val="single" w:color="00B050" w:sz="6" w:space="0"/>
              <w:right w:val="single" w:color="00B050" w:sz="12" w:space="0"/>
            </w:tcBorders>
            <w:vAlign w:val="center"/>
          </w:tcPr>
          <w:p w14:paraId="7AED9B60">
            <w:pPr>
              <w:jc w:val="lef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刘爽爽 13476806219   liushuangshuang@acmi.org.cn</w:t>
            </w:r>
          </w:p>
          <w:p w14:paraId="1B60D0B4">
            <w:pPr>
              <w:jc w:val="lef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 xml:space="preserve">刘晨颖 18162715034   </w:t>
            </w:r>
            <w:r>
              <w:fldChar w:fldCharType="begin"/>
            </w:r>
            <w:r>
              <w:instrText xml:space="preserve"> HYPERLINK "mailto:liuchenying@acmi.org.cn" </w:instrText>
            </w:r>
            <w:r>
              <w:fldChar w:fldCharType="separate"/>
            </w:r>
            <w:r>
              <w:rPr>
                <w:rStyle w:val="4"/>
                <w:rFonts w:hint="eastAsia" w:ascii="仿宋" w:hAnsi="仿宋" w:eastAsia="仿宋"/>
                <w:sz w:val="18"/>
                <w:szCs w:val="18"/>
              </w:rPr>
              <w:t>liuchenying@acmi.org.cn</w:t>
            </w:r>
            <w:r>
              <w:rPr>
                <w:rStyle w:val="4"/>
                <w:rFonts w:hint="eastAsia" w:ascii="仿宋" w:hAnsi="仿宋" w:eastAsia="仿宋"/>
                <w:sz w:val="18"/>
                <w:szCs w:val="18"/>
              </w:rPr>
              <w:fldChar w:fldCharType="end"/>
            </w:r>
          </w:p>
          <w:p w14:paraId="3DA7A519">
            <w:pPr>
              <w:jc w:val="left"/>
              <w:rPr>
                <w:rFonts w:hint="eastAsia"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张贤瑾 13016420203   zhangxianjin@acmi.org.cn</w:t>
            </w:r>
          </w:p>
          <w:p w14:paraId="181B664D">
            <w:pPr>
              <w:jc w:val="lef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卫  妮 13545140321   weini@acmi.org.cn</w:t>
            </w:r>
          </w:p>
        </w:tc>
      </w:tr>
      <w:tr w14:paraId="2441336C">
        <w:tblPrEx>
          <w:tblBorders>
            <w:top w:val="single" w:color="00B050" w:sz="12" w:space="0"/>
            <w:left w:val="single" w:color="00B050" w:sz="12" w:space="0"/>
            <w:bottom w:val="single" w:color="00B050" w:sz="12" w:space="0"/>
            <w:right w:val="single" w:color="00B050" w:sz="12" w:space="0"/>
            <w:insideH w:val="single" w:color="00B050" w:sz="6" w:space="0"/>
            <w:insideV w:val="single" w:color="00B05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  <w:jc w:val="center"/>
        </w:trPr>
        <w:tc>
          <w:tcPr>
            <w:tcW w:w="9585" w:type="dxa"/>
            <w:gridSpan w:val="5"/>
            <w:tcBorders>
              <w:top w:val="single" w:color="00B050" w:sz="6" w:space="0"/>
              <w:left w:val="single" w:color="00B050" w:sz="12" w:space="0"/>
              <w:bottom w:val="single" w:color="00B050" w:sz="12" w:space="0"/>
              <w:right w:val="single" w:color="00B050" w:sz="12" w:space="0"/>
            </w:tcBorders>
            <w:vAlign w:val="center"/>
          </w:tcPr>
          <w:p w14:paraId="5F18B903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提示：*为必填项；参会单位请把报名表Email至会务组（以上一人即可）；</w:t>
            </w:r>
          </w:p>
          <w:p w14:paraId="527E9842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发票种类（打√）：电子专票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bCs/>
                <w:kern w:val="0"/>
                <w:sz w:val="18"/>
                <w:szCs w:val="18"/>
              </w:rPr>
              <w:t>； 电子普票</w:t>
            </w:r>
            <w:r>
              <w:rPr>
                <w:bCs/>
                <w:kern w:val="0"/>
                <w:sz w:val="18"/>
                <w:szCs w:val="18"/>
                <w:u w:val="single"/>
              </w:rPr>
              <w:t xml:space="preserve">     </w:t>
            </w:r>
            <w:r>
              <w:rPr>
                <w:bCs/>
                <w:kern w:val="0"/>
                <w:sz w:val="18"/>
                <w:szCs w:val="18"/>
              </w:rPr>
              <w:t>。</w:t>
            </w:r>
          </w:p>
          <w:p w14:paraId="5DA3F298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</w:rPr>
              <w:t>开票资料：</w:t>
            </w:r>
          </w:p>
          <w:p w14:paraId="759E8A28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  <w:p w14:paraId="5E2711A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  <w:bookmarkStart w:id="1" w:name="_GoBack"/>
            <w:bookmarkEnd w:id="1"/>
          </w:p>
          <w:p w14:paraId="1BDDD81E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  <w:p w14:paraId="28B8A834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  <w:p w14:paraId="4F199A4C">
            <w:pPr>
              <w:jc w:val="left"/>
              <w:rPr>
                <w:rFonts w:hint="eastAsia"/>
                <w:bCs/>
                <w:kern w:val="0"/>
                <w:sz w:val="18"/>
                <w:szCs w:val="18"/>
              </w:rPr>
            </w:pPr>
          </w:p>
        </w:tc>
      </w:tr>
    </w:tbl>
    <w:p w14:paraId="60D994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635FC"/>
    <w:rsid w:val="5B4D377B"/>
    <w:rsid w:val="6B66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1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533</Words>
  <Characters>602</Characters>
  <Lines>0</Lines>
  <Paragraphs>0</Paragraphs>
  <TotalTime>0</TotalTime>
  <ScaleCrop>false</ScaleCrop>
  <LinksUpToDate>false</LinksUpToDate>
  <CharactersWithSpaces>656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2026-05-19T01:02:00Z</dcterms:created>
  <dc:creator>老番薯</dc:creator>
  <cp:lastModifiedBy>WPS_1713930605</cp:lastModifiedBy>
  <dcterms:modified xsi:type="dcterms:W3CDTF">2026-05-22T02:37:39Z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86A8734499A74ACABBA8CD2B80ADA3DB_13</vt:lpwstr>
  </property>
  <property fmtid="{D5CDD505-2E9C-101B-9397-08002B2CF9AE}" pid="4" name="KSOTemplateDocerSaveRecord">
    <vt:lpwstr>eyJoZGlkIjoiZGQyOWFmYjY2MGI0OTY5M2RkNmUzMTQwMzAxYjBlMTkiLCJ1c2VySWQiOiIxNTk1NTk1NDE3In0=</vt:lpwstr>
  </property>
</Properties>
</file>